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78"/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781"/>
        <w:gridCol w:w="2110"/>
        <w:gridCol w:w="3781"/>
      </w:tblGrid>
      <w:tr w:rsidR="000D1C0B" w:rsidRPr="000D1C0B" w:rsidTr="000D1C0B">
        <w:trPr>
          <w:trHeight w:val="1528"/>
        </w:trPr>
        <w:tc>
          <w:tcPr>
            <w:tcW w:w="3781" w:type="dxa"/>
          </w:tcPr>
          <w:p w:rsidR="000D1C0B" w:rsidRPr="000D1C0B" w:rsidRDefault="000D1C0B" w:rsidP="000D1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</w:p>
          <w:p w:rsidR="000D1C0B" w:rsidRPr="000D1C0B" w:rsidRDefault="00733973" w:rsidP="000D1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>«ЛОЙМА</w:t>
            </w:r>
            <w:r w:rsidR="000D1C0B" w:rsidRPr="000D1C0B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>» СИКТ ОВМОДЧОМИНСА  АДМИНИСТРАЦИЯ</w:t>
            </w:r>
          </w:p>
          <w:p w:rsidR="000D1C0B" w:rsidRPr="000D1C0B" w:rsidRDefault="000D1C0B" w:rsidP="000D1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  <w:r w:rsidRPr="000D1C0B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 xml:space="preserve"> </w:t>
            </w:r>
          </w:p>
          <w:p w:rsidR="000D1C0B" w:rsidRPr="000D1C0B" w:rsidRDefault="000D1C0B" w:rsidP="000D1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  <w:r w:rsidRPr="000D1C0B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 xml:space="preserve">  </w:t>
            </w:r>
          </w:p>
        </w:tc>
        <w:tc>
          <w:tcPr>
            <w:tcW w:w="2110" w:type="dxa"/>
            <w:hideMark/>
          </w:tcPr>
          <w:p w:rsidR="000D1C0B" w:rsidRPr="000D1C0B" w:rsidRDefault="000D1C0B" w:rsidP="000D1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0D1C0B">
              <w:rPr>
                <w:rFonts w:ascii="Times New Roman" w:eastAsia="Times New Roman" w:hAnsi="Times New Roman" w:cs="Times New Roman"/>
                <w:noProof/>
                <w:sz w:val="18"/>
                <w:szCs w:val="20"/>
                <w:lang w:eastAsia="ru-RU"/>
              </w:rPr>
              <w:drawing>
                <wp:inline distT="0" distB="0" distL="0" distR="0" wp14:anchorId="6C9B23CD" wp14:editId="16B96B1B">
                  <wp:extent cx="550545" cy="652145"/>
                  <wp:effectExtent l="0" t="0" r="1905" b="0"/>
                  <wp:docPr id="1" name="Рисунок 1" descr="C:\Users\73B5~1\AppData\WINDOWS\GERB_KOM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73B5~1\AppData\WINDOWS\GERB_KOM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0545" cy="652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1" w:type="dxa"/>
          </w:tcPr>
          <w:p w:rsidR="000D1C0B" w:rsidRPr="000D1C0B" w:rsidRDefault="000D1C0B" w:rsidP="000D1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</w:p>
          <w:p w:rsidR="000D1C0B" w:rsidRPr="000D1C0B" w:rsidRDefault="000D1C0B" w:rsidP="000D1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  <w:r w:rsidRPr="000D1C0B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>АДМИНИСТРА</w:t>
            </w:r>
            <w:r w:rsidR="00733973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 xml:space="preserve">ЦИЯ </w:t>
            </w:r>
            <w:r w:rsidR="00733973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br/>
              <w:t>СЕЛЬСКОГО ПОСЕЛЕНИЯ «лойма</w:t>
            </w:r>
            <w:r w:rsidRPr="000D1C0B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>»</w:t>
            </w:r>
          </w:p>
          <w:p w:rsidR="000D1C0B" w:rsidRPr="000D1C0B" w:rsidRDefault="000D1C0B" w:rsidP="000D1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  <w:r w:rsidRPr="000D1C0B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 xml:space="preserve"> </w:t>
            </w:r>
          </w:p>
          <w:p w:rsidR="000D1C0B" w:rsidRPr="000D1C0B" w:rsidRDefault="000D1C0B" w:rsidP="000D1C0B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0D1C0B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 xml:space="preserve"> </w:t>
            </w:r>
          </w:p>
          <w:p w:rsidR="000D1C0B" w:rsidRPr="000D1C0B" w:rsidRDefault="000D1C0B" w:rsidP="000D1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D1C0B" w:rsidRPr="000D1C0B" w:rsidRDefault="000D1C0B" w:rsidP="000D1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</w:p>
          <w:p w:rsidR="000D1C0B" w:rsidRPr="000D1C0B" w:rsidRDefault="000D1C0B" w:rsidP="000D1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</w:p>
        </w:tc>
      </w:tr>
    </w:tbl>
    <w:p w:rsidR="000D1C0B" w:rsidRPr="000D1C0B" w:rsidRDefault="000D1C0B" w:rsidP="000D1C0B">
      <w:pPr>
        <w:tabs>
          <w:tab w:val="center" w:pos="4768"/>
          <w:tab w:val="left" w:pos="8025"/>
        </w:tabs>
        <w:spacing w:before="240" w:after="0" w:line="240" w:lineRule="auto"/>
        <w:rPr>
          <w:rFonts w:ascii="Times New Roman" w:eastAsia="Times New Roman" w:hAnsi="Times New Roman" w:cs="Times New Roman"/>
          <w:b/>
          <w:i/>
          <w:caps/>
          <w:spacing w:val="20"/>
          <w:sz w:val="24"/>
          <w:szCs w:val="20"/>
          <w:lang w:eastAsia="ru-RU"/>
        </w:rPr>
      </w:pPr>
      <w:r w:rsidRPr="000D1C0B">
        <w:rPr>
          <w:rFonts w:ascii="Times New Roman" w:eastAsia="Times New Roman" w:hAnsi="Times New Roman" w:cs="Times New Roman"/>
          <w:b/>
          <w:caps/>
          <w:spacing w:val="20"/>
          <w:sz w:val="24"/>
          <w:szCs w:val="20"/>
          <w:lang w:eastAsia="ru-RU"/>
        </w:rPr>
        <w:tab/>
        <w:t>Постановление</w:t>
      </w:r>
      <w:r w:rsidRPr="000D1C0B">
        <w:rPr>
          <w:rFonts w:ascii="Times New Roman" w:eastAsia="Times New Roman" w:hAnsi="Times New Roman" w:cs="Times New Roman"/>
          <w:b/>
          <w:caps/>
          <w:spacing w:val="20"/>
          <w:sz w:val="24"/>
          <w:szCs w:val="20"/>
          <w:lang w:eastAsia="ru-RU"/>
        </w:rPr>
        <w:tab/>
      </w:r>
    </w:p>
    <w:p w:rsidR="000D1C0B" w:rsidRPr="000D1C0B" w:rsidRDefault="000D1C0B" w:rsidP="000D1C0B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24"/>
          <w:szCs w:val="20"/>
          <w:lang w:eastAsia="ru-RU"/>
        </w:rPr>
      </w:pPr>
      <w:r w:rsidRPr="000D1C0B">
        <w:rPr>
          <w:rFonts w:ascii="Times New Roman" w:eastAsia="Times New Roman" w:hAnsi="Times New Roman" w:cs="Times New Roman"/>
          <w:b/>
          <w:caps/>
          <w:spacing w:val="20"/>
          <w:sz w:val="24"/>
          <w:szCs w:val="20"/>
          <w:lang w:eastAsia="ru-RU"/>
        </w:rPr>
        <w:t>ШУ</w:t>
      </w:r>
      <w:r w:rsidR="00733973">
        <w:rPr>
          <w:rFonts w:ascii="Times New Roman" w:eastAsia="Times New Roman" w:hAnsi="Times New Roman" w:cs="Times New Roman"/>
          <w:b/>
          <w:caps/>
          <w:sz w:val="24"/>
          <w:szCs w:val="20"/>
          <w:lang w:eastAsia="ru-RU"/>
        </w:rPr>
        <w:t xml:space="preserve">о </w:t>
      </w:r>
      <w:r w:rsidRPr="000D1C0B">
        <w:rPr>
          <w:rFonts w:ascii="Times New Roman" w:eastAsia="Times New Roman" w:hAnsi="Times New Roman" w:cs="Times New Roman"/>
          <w:b/>
          <w:caps/>
          <w:spacing w:val="20"/>
          <w:sz w:val="24"/>
          <w:szCs w:val="20"/>
          <w:lang w:eastAsia="ru-RU"/>
        </w:rPr>
        <w:t>М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0"/>
        <w:gridCol w:w="559"/>
        <w:gridCol w:w="1675"/>
        <w:gridCol w:w="559"/>
        <w:gridCol w:w="279"/>
        <w:gridCol w:w="279"/>
        <w:gridCol w:w="4464"/>
        <w:gridCol w:w="279"/>
        <w:gridCol w:w="1116"/>
      </w:tblGrid>
      <w:tr w:rsidR="000D1C0B" w:rsidRPr="000D1C0B" w:rsidTr="000D1C0B">
        <w:trPr>
          <w:trHeight w:val="163"/>
        </w:trPr>
        <w:tc>
          <w:tcPr>
            <w:tcW w:w="390" w:type="dxa"/>
            <w:hideMark/>
          </w:tcPr>
          <w:p w:rsidR="000D1C0B" w:rsidRPr="000D1C0B" w:rsidRDefault="000D1C0B" w:rsidP="000D1C0B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r w:rsidRPr="000D1C0B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от</w:t>
            </w:r>
          </w:p>
        </w:tc>
        <w:tc>
          <w:tcPr>
            <w:tcW w:w="559" w:type="dxa"/>
            <w:hideMark/>
          </w:tcPr>
          <w:p w:rsidR="000D1C0B" w:rsidRPr="000D1C0B" w:rsidRDefault="000D1C0B" w:rsidP="000D1C0B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r w:rsidRPr="000D1C0B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 xml:space="preserve"> </w:t>
            </w:r>
            <w:r w:rsidR="0065411A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75" w:type="dxa"/>
            <w:hideMark/>
          </w:tcPr>
          <w:p w:rsidR="000D1C0B" w:rsidRPr="000D1C0B" w:rsidRDefault="0065411A" w:rsidP="000D1C0B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0"/>
                <w:lang w:eastAsia="ru-RU"/>
              </w:rPr>
              <w:t>декабря</w:t>
            </w:r>
            <w:r w:rsidR="000D1C0B" w:rsidRPr="000D1C0B">
              <w:rPr>
                <w:rFonts w:ascii="Times New Roman" w:eastAsia="Times New Roman" w:hAnsi="Times New Roman" w:cs="Times New Roman"/>
                <w:spacing w:val="20"/>
                <w:sz w:val="24"/>
                <w:szCs w:val="20"/>
                <w:lang w:eastAsia="ru-RU"/>
              </w:rPr>
              <w:t xml:space="preserve">   </w:t>
            </w:r>
          </w:p>
        </w:tc>
        <w:tc>
          <w:tcPr>
            <w:tcW w:w="559" w:type="dxa"/>
            <w:hideMark/>
          </w:tcPr>
          <w:p w:rsidR="000D1C0B" w:rsidRPr="000D1C0B" w:rsidRDefault="000D1C0B" w:rsidP="000D1C0B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r w:rsidRPr="000D1C0B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279" w:type="dxa"/>
            <w:hideMark/>
          </w:tcPr>
          <w:p w:rsidR="000D1C0B" w:rsidRPr="000D1C0B" w:rsidRDefault="000D1C0B" w:rsidP="000D1C0B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r w:rsidRPr="000D1C0B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9" w:type="dxa"/>
            <w:hideMark/>
          </w:tcPr>
          <w:p w:rsidR="000D1C0B" w:rsidRPr="000D1C0B" w:rsidRDefault="000D1C0B" w:rsidP="000D1C0B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proofErr w:type="gramStart"/>
            <w:r w:rsidRPr="000D1C0B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г</w:t>
            </w:r>
            <w:proofErr w:type="gramEnd"/>
            <w:r w:rsidRPr="000D1C0B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64" w:type="dxa"/>
          </w:tcPr>
          <w:p w:rsidR="000D1C0B" w:rsidRPr="000D1C0B" w:rsidRDefault="000D1C0B" w:rsidP="000D1C0B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</w:p>
        </w:tc>
        <w:tc>
          <w:tcPr>
            <w:tcW w:w="279" w:type="dxa"/>
            <w:hideMark/>
          </w:tcPr>
          <w:p w:rsidR="000D1C0B" w:rsidRPr="000D1C0B" w:rsidRDefault="000D1C0B" w:rsidP="000D1C0B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r w:rsidRPr="000D1C0B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116" w:type="dxa"/>
            <w:hideMark/>
          </w:tcPr>
          <w:p w:rsidR="000D1C0B" w:rsidRPr="000D1C0B" w:rsidRDefault="000D1C0B" w:rsidP="000D1C0B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0D1C0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 xml:space="preserve"> </w:t>
            </w:r>
            <w:r w:rsidR="0065411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40</w:t>
            </w:r>
            <w:r w:rsidRPr="000D1C0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D1C0B" w:rsidRPr="000D1C0B" w:rsidTr="000D1C0B">
        <w:trPr>
          <w:trHeight w:val="23"/>
        </w:trPr>
        <w:tc>
          <w:tcPr>
            <w:tcW w:w="390" w:type="dxa"/>
          </w:tcPr>
          <w:p w:rsidR="000D1C0B" w:rsidRPr="000D1C0B" w:rsidRDefault="000D1C0B" w:rsidP="000D1C0B">
            <w:pPr>
              <w:spacing w:after="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hideMark/>
          </w:tcPr>
          <w:p w:rsidR="000D1C0B" w:rsidRPr="000D1C0B" w:rsidRDefault="000D1C0B" w:rsidP="000D1C0B">
            <w:pPr>
              <w:spacing w:after="0" w:line="80" w:lineRule="exact"/>
              <w:jc w:val="right"/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</w:pPr>
            <w:r w:rsidRPr="000D1C0B"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  <w:t>…………</w:t>
            </w:r>
          </w:p>
        </w:tc>
        <w:tc>
          <w:tcPr>
            <w:tcW w:w="1675" w:type="dxa"/>
            <w:hideMark/>
          </w:tcPr>
          <w:p w:rsidR="000D1C0B" w:rsidRPr="000D1C0B" w:rsidRDefault="000D1C0B" w:rsidP="000D1C0B">
            <w:pPr>
              <w:spacing w:after="0" w:line="80" w:lineRule="exact"/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</w:pPr>
            <w:r w:rsidRPr="000D1C0B"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  <w:t>…………………………………………</w:t>
            </w:r>
          </w:p>
        </w:tc>
        <w:tc>
          <w:tcPr>
            <w:tcW w:w="559" w:type="dxa"/>
          </w:tcPr>
          <w:p w:rsidR="000D1C0B" w:rsidRPr="000D1C0B" w:rsidRDefault="000D1C0B" w:rsidP="000D1C0B">
            <w:pPr>
              <w:spacing w:after="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dxa"/>
            <w:hideMark/>
          </w:tcPr>
          <w:p w:rsidR="000D1C0B" w:rsidRPr="000D1C0B" w:rsidRDefault="000D1C0B" w:rsidP="000D1C0B">
            <w:pPr>
              <w:spacing w:after="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0D1C0B"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  <w:t>……</w:t>
            </w:r>
          </w:p>
        </w:tc>
        <w:tc>
          <w:tcPr>
            <w:tcW w:w="279" w:type="dxa"/>
          </w:tcPr>
          <w:p w:rsidR="000D1C0B" w:rsidRPr="000D1C0B" w:rsidRDefault="000D1C0B" w:rsidP="000D1C0B">
            <w:pPr>
              <w:spacing w:after="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4" w:type="dxa"/>
          </w:tcPr>
          <w:p w:rsidR="000D1C0B" w:rsidRPr="000D1C0B" w:rsidRDefault="000D1C0B" w:rsidP="000D1C0B">
            <w:pPr>
              <w:spacing w:after="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dxa"/>
          </w:tcPr>
          <w:p w:rsidR="000D1C0B" w:rsidRPr="000D1C0B" w:rsidRDefault="000D1C0B" w:rsidP="000D1C0B">
            <w:pPr>
              <w:spacing w:after="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hideMark/>
          </w:tcPr>
          <w:p w:rsidR="000D1C0B" w:rsidRPr="000D1C0B" w:rsidRDefault="000D1C0B" w:rsidP="000D1C0B">
            <w:pPr>
              <w:spacing w:after="0" w:line="80" w:lineRule="exact"/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</w:pPr>
            <w:r w:rsidRPr="000D1C0B"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  <w:t>………………………</w:t>
            </w:r>
          </w:p>
        </w:tc>
      </w:tr>
      <w:tr w:rsidR="000D1C0B" w:rsidRPr="000D1C0B" w:rsidTr="000D1C0B">
        <w:trPr>
          <w:trHeight w:val="350"/>
        </w:trPr>
        <w:tc>
          <w:tcPr>
            <w:tcW w:w="3740" w:type="dxa"/>
            <w:gridSpan w:val="6"/>
            <w:hideMark/>
          </w:tcPr>
          <w:p w:rsidR="000D1C0B" w:rsidRPr="000D1C0B" w:rsidRDefault="00733973" w:rsidP="000D1C0B">
            <w:pPr>
              <w:spacing w:before="120" w:after="48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.с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..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Лойма</w:t>
            </w:r>
            <w:proofErr w:type="spellEnd"/>
            <w:r w:rsidR="000D1C0B" w:rsidRPr="000D1C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="000D1C0B" w:rsidRPr="000D1C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Прилузский</w:t>
            </w:r>
            <w:proofErr w:type="spellEnd"/>
            <w:r w:rsidR="000D1C0B" w:rsidRPr="000D1C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Республики Коми</w:t>
            </w:r>
          </w:p>
        </w:tc>
        <w:tc>
          <w:tcPr>
            <w:tcW w:w="4464" w:type="dxa"/>
            <w:hideMark/>
          </w:tcPr>
          <w:p w:rsidR="000D1C0B" w:rsidRPr="000D1C0B" w:rsidRDefault="000D1C0B" w:rsidP="000D1C0B">
            <w:pPr>
              <w:spacing w:after="48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0D1C0B"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79" w:type="dxa"/>
          </w:tcPr>
          <w:p w:rsidR="000D1C0B" w:rsidRPr="000D1C0B" w:rsidRDefault="000D1C0B" w:rsidP="000D1C0B">
            <w:pPr>
              <w:spacing w:after="48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</w:tcPr>
          <w:p w:rsidR="000D1C0B" w:rsidRPr="000D1C0B" w:rsidRDefault="000D1C0B" w:rsidP="000D1C0B">
            <w:pPr>
              <w:spacing w:after="480" w:line="80" w:lineRule="exact"/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</w:pPr>
          </w:p>
        </w:tc>
      </w:tr>
    </w:tbl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</w:p>
    <w:p w:rsidR="000D1C0B" w:rsidRPr="000D1C0B" w:rsidRDefault="000D1C0B" w:rsidP="000D1C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утверждении Порядка предоставления субсидий юридическим лицам,</w:t>
      </w:r>
    </w:p>
    <w:p w:rsidR="000D1C0B" w:rsidRPr="000D1C0B" w:rsidRDefault="000D1C0B" w:rsidP="000D1C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индивидуальным предпринимателям, а также </w:t>
      </w:r>
    </w:p>
    <w:p w:rsidR="000D1C0B" w:rsidRPr="000D1C0B" w:rsidRDefault="000D1C0B" w:rsidP="000D1C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физическим лицам – производителям товаров, работ, услуг</w:t>
      </w: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В соответствии  с федеральным законом от 02.07.2013 № 181-ФЗ «О внесении  изменений в статьи 78 и 78.1 Бюджетного кодекса Российской Федерации в части предоставления грантов», статьи 78 Бюджетного кодекса Российской Федерации, администр</w:t>
      </w:r>
      <w:r w:rsidR="00733973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ация сельского поселения «</w:t>
      </w:r>
      <w:proofErr w:type="spellStart"/>
      <w:r w:rsidR="00733973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0D1C0B" w:rsidRPr="000D1C0B" w:rsidRDefault="000D1C0B" w:rsidP="000D1C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0D1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ПОСТАНОВЛЯЕТ</w:t>
      </w:r>
    </w:p>
    <w:p w:rsidR="000D1C0B" w:rsidRPr="000D1C0B" w:rsidRDefault="000D1C0B" w:rsidP="000D1C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D1C0B" w:rsidRPr="000D1C0B" w:rsidRDefault="000D1C0B" w:rsidP="000D1C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</w:t>
      </w:r>
      <w:r w:rsidRPr="000D1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 предоставления субсидий юридическим лицам,</w:t>
      </w:r>
      <w:r w:rsidRPr="000D1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индивидуальным предпринимателям, а также </w:t>
      </w:r>
      <w:r w:rsidRPr="000D1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физическим лицам – производителям товаров, работ, услуг согласно приложению к настоящему постановлению.</w:t>
      </w:r>
    </w:p>
    <w:p w:rsidR="000D1C0B" w:rsidRPr="000D1C0B" w:rsidRDefault="000D1C0B" w:rsidP="000D1C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2. Настоящее постановление вступает в силу со дня принятия и подлежит обнародованию </w:t>
      </w:r>
      <w:r w:rsidR="00733973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местах, установленных постановлением главы сельского поселения «</w:t>
      </w:r>
      <w:proofErr w:type="spellStart"/>
      <w:r w:rsidR="00733973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D1C0B" w:rsidRPr="000D1C0B" w:rsidRDefault="000D1C0B" w:rsidP="000D1C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3. </w:t>
      </w:r>
      <w:proofErr w:type="gramStart"/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 настоящего постановления оставляю за собой.</w:t>
      </w: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73397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лава сельского поселения «</w:t>
      </w:r>
      <w:proofErr w:type="spellStart"/>
      <w:r w:rsidR="00733973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                                           </w:t>
      </w:r>
      <w:proofErr w:type="spellStart"/>
      <w:r w:rsidR="00733973">
        <w:rPr>
          <w:rFonts w:ascii="Times New Roman" w:eastAsia="Times New Roman" w:hAnsi="Times New Roman" w:cs="Times New Roman"/>
          <w:sz w:val="24"/>
          <w:szCs w:val="24"/>
          <w:lang w:eastAsia="ru-RU"/>
        </w:rPr>
        <w:t>В.А.Машуков</w:t>
      </w:r>
      <w:proofErr w:type="spellEnd"/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Утвержден</w:t>
      </w:r>
    </w:p>
    <w:p w:rsidR="000D1C0B" w:rsidRPr="000D1C0B" w:rsidRDefault="000D1C0B" w:rsidP="000D1C0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постановлением администрации</w:t>
      </w:r>
    </w:p>
    <w:p w:rsidR="000D1C0B" w:rsidRPr="000D1C0B" w:rsidRDefault="00733973" w:rsidP="000D1C0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Лойма</w:t>
      </w:r>
      <w:proofErr w:type="spellEnd"/>
      <w:r w:rsidR="000D1C0B"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:rsidR="000D1C0B" w:rsidRPr="000D1C0B" w:rsidRDefault="000D1C0B" w:rsidP="000D1C0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65411A">
        <w:rPr>
          <w:rFonts w:ascii="Times New Roman" w:eastAsia="Times New Roman" w:hAnsi="Times New Roman" w:cs="Times New Roman"/>
          <w:sz w:val="20"/>
          <w:szCs w:val="20"/>
          <w:lang w:eastAsia="ru-RU"/>
        </w:rPr>
        <w:t>24</w:t>
      </w: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декабря 2013 г. №</w:t>
      </w:r>
      <w:r w:rsidR="006541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40</w:t>
      </w:r>
      <w:bookmarkStart w:id="0" w:name="_GoBack"/>
      <w:bookmarkEnd w:id="0"/>
    </w:p>
    <w:p w:rsidR="000D1C0B" w:rsidRPr="000D1C0B" w:rsidRDefault="000D1C0B" w:rsidP="000D1C0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D1C0B" w:rsidRPr="000D1C0B" w:rsidRDefault="000D1C0B" w:rsidP="000D1C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ind w:firstLine="53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D1C0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Порядок </w:t>
      </w:r>
    </w:p>
    <w:p w:rsidR="000D1C0B" w:rsidRPr="000D1C0B" w:rsidRDefault="000D1C0B" w:rsidP="000D1C0B">
      <w:pPr>
        <w:spacing w:after="0" w:line="240" w:lineRule="auto"/>
        <w:ind w:firstLine="53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D1C0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предоставления субсидий юридическим лицам, </w:t>
      </w:r>
    </w:p>
    <w:p w:rsidR="000D1C0B" w:rsidRPr="000D1C0B" w:rsidRDefault="000D1C0B" w:rsidP="000D1C0B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0D1C0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индивидуальным предпринимателям, а также физическим лицам - производителям товаров, работ, услуг</w:t>
      </w:r>
    </w:p>
    <w:p w:rsidR="000D1C0B" w:rsidRPr="000D1C0B" w:rsidRDefault="000D1C0B" w:rsidP="000D1C0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1C0B">
        <w:rPr>
          <w:rFonts w:ascii="Times New Roman" w:eastAsia="Calibri" w:hAnsi="Times New Roman" w:cs="Times New Roman"/>
          <w:sz w:val="24"/>
          <w:szCs w:val="24"/>
        </w:rPr>
        <w:t>Общие положения</w:t>
      </w:r>
    </w:p>
    <w:p w:rsidR="000D1C0B" w:rsidRPr="000D1C0B" w:rsidRDefault="000D1C0B" w:rsidP="000D1C0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733973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600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D1C0B">
        <w:rPr>
          <w:rFonts w:ascii="Times New Roman" w:eastAsia="Calibri" w:hAnsi="Times New Roman" w:cs="Times New Roman"/>
          <w:sz w:val="24"/>
          <w:szCs w:val="24"/>
        </w:rPr>
        <w:t xml:space="preserve">Настоящий Порядок определяет механизм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 (далее – субъекты).  </w:t>
      </w:r>
      <w:proofErr w:type="gramEnd"/>
    </w:p>
    <w:p w:rsidR="000D1C0B" w:rsidRPr="000D1C0B" w:rsidRDefault="000D1C0B" w:rsidP="00733973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Субсидирование осуществляется в пределах бюджетных назначений, утвержденных на текущий финансовый год за счет средств бюд</w:t>
      </w:r>
      <w:r w:rsidR="00733973">
        <w:rPr>
          <w:rFonts w:ascii="Times New Roman" w:eastAsia="Times New Roman" w:hAnsi="Times New Roman" w:cs="Times New Roman"/>
          <w:sz w:val="24"/>
          <w:szCs w:val="24"/>
          <w:lang w:eastAsia="ru-RU"/>
        </w:rPr>
        <w:t>жета сельского поселения «</w:t>
      </w:r>
      <w:proofErr w:type="spellStart"/>
      <w:r w:rsidR="00733973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proofErr w:type="gramStart"/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>»(</w:t>
      </w:r>
      <w:proofErr w:type="gramEnd"/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– бюджет поселения) по соответствующей статье расходов.</w:t>
      </w:r>
    </w:p>
    <w:p w:rsidR="000D1C0B" w:rsidRPr="000D1C0B" w:rsidRDefault="000D1C0B" w:rsidP="00733973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60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Субсидия предоставляется субъектам, одновременно отвечающим следующим требованиям:</w:t>
      </w:r>
    </w:p>
    <w:p w:rsidR="000D1C0B" w:rsidRPr="000D1C0B" w:rsidRDefault="000D1C0B" w:rsidP="00733973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>1)  зарегистрированным и осуществляющим свою деятельность на террит</w:t>
      </w:r>
      <w:r w:rsidR="0073397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ории сельского поселения «</w:t>
      </w:r>
      <w:proofErr w:type="spellStart"/>
      <w:r w:rsidR="00733973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0D1C0B" w:rsidRPr="000D1C0B" w:rsidRDefault="000D1C0B" w:rsidP="000D1C0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не </w:t>
      </w:r>
      <w:proofErr w:type="gramStart"/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имеющим</w:t>
      </w:r>
      <w:proofErr w:type="gramEnd"/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задолженности по уплате налогов, сборов, пеней и иных обязательных платежей в бюджетную систему Российской Федерации и внебюджетные фонды;</w:t>
      </w:r>
    </w:p>
    <w:p w:rsidR="000D1C0B" w:rsidRPr="000D1C0B" w:rsidRDefault="000D1C0B" w:rsidP="000D1C0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не </w:t>
      </w:r>
      <w:proofErr w:type="gramStart"/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имеющим</w:t>
      </w:r>
      <w:proofErr w:type="gramEnd"/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задолженности по заработной плате перед наемными работниками;</w:t>
      </w:r>
    </w:p>
    <w:p w:rsidR="000D1C0B" w:rsidRPr="000D1C0B" w:rsidRDefault="000D1C0B" w:rsidP="000D1C0B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наличие технико-экономического обоснования;</w:t>
      </w:r>
    </w:p>
    <w:p w:rsidR="000D1C0B" w:rsidRPr="000D1C0B" w:rsidRDefault="000D1C0B" w:rsidP="000D1C0B">
      <w:pPr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Субсидия предоставляется за счет средств бюджета сельского поселения «</w:t>
      </w:r>
      <w:proofErr w:type="spellStart"/>
      <w:r w:rsidR="00733973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финансирования расходов,  не ранее 1 февраля текущего финансового года и не позднее 20 декабря текущего финансового года.</w:t>
      </w:r>
    </w:p>
    <w:p w:rsidR="000D1C0B" w:rsidRPr="000D1C0B" w:rsidRDefault="000D1C0B" w:rsidP="000D1C0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Субъекты, для получения субсидии, представляют не позднее 1 декабря текущего финансового года в Администрацию следующие документы:</w:t>
      </w:r>
    </w:p>
    <w:p w:rsidR="000D1C0B" w:rsidRPr="000D1C0B" w:rsidRDefault="000D1C0B" w:rsidP="000D1C0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заявка на получение субсидии (приложение 1);</w:t>
      </w:r>
    </w:p>
    <w:p w:rsidR="000D1C0B" w:rsidRPr="000D1C0B" w:rsidRDefault="000D1C0B" w:rsidP="000D1C0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выписка из Единого государственного реестра юридических лиц (индивидуальных предпринимателей), сформированная не ранее чем за три месяца до дня подачи заявки;</w:t>
      </w:r>
    </w:p>
    <w:p w:rsidR="000D1C0B" w:rsidRPr="000D1C0B" w:rsidRDefault="000D1C0B" w:rsidP="000D1C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справка об исполнении налогоплательщиком обязанности по уплате налогов, сборов, страховых взносов, пеней и налоговых санкций по форме, сформированная не ранее чем за месяц до дня представления заявки;</w:t>
      </w:r>
    </w:p>
    <w:p w:rsidR="000D1C0B" w:rsidRPr="000D1C0B" w:rsidRDefault="000D1C0B" w:rsidP="000D1C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>4) технико-экономическое обоснование;</w:t>
      </w:r>
    </w:p>
    <w:p w:rsidR="000D1C0B" w:rsidRPr="000D1C0B" w:rsidRDefault="000D1C0B" w:rsidP="000D1C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сведения о средней численности работников за предшествующий календарный год;</w:t>
      </w:r>
    </w:p>
    <w:p w:rsidR="000D1C0B" w:rsidRPr="000D1C0B" w:rsidRDefault="000D1C0B" w:rsidP="000D1C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>6) сведения об отсутствии задолженности по заработной плате более одного месяца;</w:t>
      </w:r>
    </w:p>
    <w:p w:rsidR="000D1C0B" w:rsidRPr="000D1C0B" w:rsidRDefault="000D1C0B" w:rsidP="000D1C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>7) сведения о выручке от реализации товаров (работ, услуг) без учета налога на добавленную стоимость за предшествующий календарный год;</w:t>
      </w:r>
    </w:p>
    <w:p w:rsidR="000D1C0B" w:rsidRPr="000D1C0B" w:rsidRDefault="000D1C0B" w:rsidP="000D1C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Сведения, содержащиеся в документах, указанных в  подпунктах 2,3,5,7 настоящего пункта, могут быть запрошены Администрацией в течение 2 рабочих дней со дня регистрации заявления, у органов, предоставляющих государственные услуги, и органов, предоставляющих муниципальные услуги, иных государственных органов, органов местного самоуправления, а также подведомственных эти органам организаций, если такие  сведения находятся в распоряжении этих органов (организаций) в соответствии с нормативными правовыми актами</w:t>
      </w:r>
      <w:proofErr w:type="gramEnd"/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нормативными правовыми актами субъектов Российской Федерации, муниципальными правовыми актами и субъект не представил документы, указанные в подпунктах 2,3,5,5 настоящего пункта, самостоятельно.</w:t>
      </w:r>
    </w:p>
    <w:p w:rsidR="000D1C0B" w:rsidRPr="000D1C0B" w:rsidRDefault="000D1C0B" w:rsidP="000D1C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6.Субсидии предоставляются на основании договоров, заключенных между субъектом и Администрацией. </w:t>
      </w:r>
    </w:p>
    <w:p w:rsidR="000D1C0B" w:rsidRPr="000D1C0B" w:rsidRDefault="000D1C0B" w:rsidP="000D1C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 – получатель субсидии ежеквартально, до 15-го числа месяца, следующего за отчетным кварталом, представляет в Администрацию информацию о расходовании субсидии  по ее целевому назначению.</w:t>
      </w:r>
    </w:p>
    <w:p w:rsidR="000D1C0B" w:rsidRPr="000D1C0B" w:rsidRDefault="000D1C0B" w:rsidP="000D1C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D1C0B" w:rsidRPr="000D1C0B" w:rsidRDefault="000D1C0B" w:rsidP="000D1C0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Порядок возврата субсидии</w:t>
      </w:r>
    </w:p>
    <w:p w:rsidR="000D1C0B" w:rsidRPr="000D1C0B" w:rsidRDefault="000D1C0B" w:rsidP="000D1C0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случае выявления факта предоставления субъектом недостоверных сведений для получения субсидии, средства субсидии подлежат возврату в бюджет поселения в объеме необоснованно предъявленного.</w:t>
      </w:r>
    </w:p>
    <w:p w:rsidR="000D1C0B" w:rsidRPr="000D1C0B" w:rsidRDefault="000D1C0B" w:rsidP="000D1C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Выявленные нарушения оформляются актом администрации, который подписывается должностным лицом Администрации и предоставляется субъекту.</w:t>
      </w:r>
    </w:p>
    <w:p w:rsidR="000D1C0B" w:rsidRPr="000D1C0B" w:rsidRDefault="000D1C0B" w:rsidP="000D1C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В месячный срок со дня получения акта субъект обязан вернуть на лицевой счет </w:t>
      </w:r>
      <w:proofErr w:type="gramStart"/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proofErr w:type="gramEnd"/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излишне полученные средства на восстановление произведенных кассовых расходов в текущем финансовом году.</w:t>
      </w:r>
    </w:p>
    <w:p w:rsidR="000D1C0B" w:rsidRPr="000D1C0B" w:rsidRDefault="000D1C0B" w:rsidP="000D1C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В случае если возникшие споры не могут быть решены путем переговоров, они подлежат разрешению в судебном порядке в соответствии с действующим законодательством Российской Федерации. </w:t>
      </w:r>
    </w:p>
    <w:p w:rsidR="000D1C0B" w:rsidRPr="000D1C0B" w:rsidRDefault="000D1C0B" w:rsidP="000D1C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>6. Не использованные в отчетном финансовом году субсидии не подлежат возврату получателем субсидии в текущем финансовом году.</w:t>
      </w:r>
    </w:p>
    <w:p w:rsidR="000D1C0B" w:rsidRPr="000D1C0B" w:rsidRDefault="000D1C0B" w:rsidP="000D1C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Контроль </w:t>
      </w:r>
    </w:p>
    <w:p w:rsidR="000D1C0B" w:rsidRPr="000D1C0B" w:rsidRDefault="000D1C0B" w:rsidP="000D1C0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1C0B">
        <w:rPr>
          <w:rFonts w:ascii="Times New Roman" w:eastAsia="Calibri" w:hAnsi="Times New Roman" w:cs="Times New Roman"/>
          <w:sz w:val="24"/>
          <w:szCs w:val="24"/>
        </w:rPr>
        <w:t>Ежегодно подлежит обязательной проверке главным распорядителем (распорядителем) бюджетных средств, предоставляющим субсидию, и органом муниципального финансового контроля соблюдение условий, целей и порядка предоставления субсидий их получателями.</w:t>
      </w: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D1C0B" w:rsidRPr="000D1C0B" w:rsidRDefault="000D1C0B" w:rsidP="000D1C0B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D1C0B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Приложение 1</w:t>
      </w:r>
    </w:p>
    <w:p w:rsidR="000D1C0B" w:rsidRPr="000D1C0B" w:rsidRDefault="000D1C0B" w:rsidP="000D1C0B">
      <w:pPr>
        <w:spacing w:after="0" w:line="240" w:lineRule="auto"/>
        <w:ind w:firstLine="539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D1C0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к  Порядку </w:t>
      </w:r>
      <w:r w:rsidRPr="000D1C0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предоставления субсидий юридическим лицам, </w:t>
      </w:r>
    </w:p>
    <w:p w:rsidR="000D1C0B" w:rsidRPr="000D1C0B" w:rsidRDefault="000D1C0B" w:rsidP="000D1C0B">
      <w:pPr>
        <w:spacing w:after="0" w:line="240" w:lineRule="auto"/>
        <w:ind w:firstLine="539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D1C0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индивидуальным предпринимателям, а также физическим лицам – </w:t>
      </w:r>
    </w:p>
    <w:p w:rsidR="000D1C0B" w:rsidRPr="000D1C0B" w:rsidRDefault="000D1C0B" w:rsidP="000D1C0B">
      <w:pPr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1C0B">
        <w:rPr>
          <w:rFonts w:ascii="Times New Roman" w:eastAsia="Calibri" w:hAnsi="Times New Roman" w:cs="Times New Roman"/>
          <w:sz w:val="20"/>
          <w:szCs w:val="20"/>
          <w:lang w:eastAsia="ru-RU"/>
        </w:rPr>
        <w:t>производителям товаров, работ, услуг</w:t>
      </w:r>
    </w:p>
    <w:p w:rsidR="000D1C0B" w:rsidRPr="000D1C0B" w:rsidRDefault="000D1C0B" w:rsidP="000D1C0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0D1C0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</w:p>
    <w:p w:rsidR="000D1C0B" w:rsidRPr="000D1C0B" w:rsidRDefault="000D1C0B" w:rsidP="000D1C0B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D1C0B" w:rsidRPr="000D1C0B" w:rsidRDefault="000D1C0B" w:rsidP="000D1C0B">
      <w:pPr>
        <w:spacing w:after="10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                                                                                                               В администрацию</w:t>
      </w:r>
    </w:p>
    <w:p w:rsidR="000D1C0B" w:rsidRPr="000D1C0B" w:rsidRDefault="000D1C0B" w:rsidP="000D1C0B">
      <w:pPr>
        <w:spacing w:after="1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</w:t>
      </w:r>
      <w:r w:rsidR="00733973">
        <w:rPr>
          <w:rFonts w:ascii="Times New Roman" w:eastAsia="Times New Roman" w:hAnsi="Times New Roman" w:cs="Times New Roman"/>
          <w:sz w:val="20"/>
          <w:szCs w:val="20"/>
          <w:lang w:eastAsia="ru-RU"/>
        </w:rPr>
        <w:t>сельского поселения «Лойма</w:t>
      </w: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D1C0B" w:rsidRPr="000D1C0B" w:rsidRDefault="000D1C0B" w:rsidP="000D1C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Заявка</w:t>
      </w:r>
    </w:p>
    <w:p w:rsidR="000D1C0B" w:rsidRPr="000D1C0B" w:rsidRDefault="000D1C0B" w:rsidP="000D1C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D1C0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на получение субсидии</w:t>
      </w:r>
    </w:p>
    <w:p w:rsidR="000D1C0B" w:rsidRPr="000D1C0B" w:rsidRDefault="000D1C0B" w:rsidP="000D1C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 _________________</w:t>
      </w: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 (наименование организации (индивидуального предпринимателя))</w:t>
      </w: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 _________________</w:t>
      </w: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 _________________</w:t>
      </w:r>
    </w:p>
    <w:p w:rsidR="000D1C0B" w:rsidRPr="000D1C0B" w:rsidRDefault="000D1C0B" w:rsidP="000D1C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>(телефон, факс, адрес электронной почты)</w:t>
      </w: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просит предоставить в 20__ году субсидию </w:t>
      </w:r>
      <w:proofErr w:type="gramStart"/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proofErr w:type="gramEnd"/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 _________________</w:t>
      </w:r>
    </w:p>
    <w:p w:rsidR="000D1C0B" w:rsidRPr="000D1C0B" w:rsidRDefault="000D1C0B" w:rsidP="000D1C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(указать на </w:t>
      </w:r>
      <w:proofErr w:type="spellStart"/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>счто</w:t>
      </w:r>
      <w:proofErr w:type="spellEnd"/>
      <w:proofErr w:type="gramEnd"/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 _________________</w:t>
      </w: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>в размере ____________________________________________________________________________________</w:t>
      </w: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</w:t>
      </w: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                         (сумма прописью)</w:t>
      </w: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</w:t>
      </w: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Общие сведения об организации (индивидуальном предпринимателе, физическом лице):</w:t>
      </w: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____________________________________________________________________________________________    </w:t>
      </w: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 банков, где на дату составления заявки имеются остатки</w:t>
      </w: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задолженности по ссудным счетам (в рублях или иностранной валюте)</w:t>
      </w: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 _________________</w:t>
      </w: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 _________________</w:t>
      </w: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 _________________</w:t>
      </w: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Банковские реквизиты для перечисления субсидии:</w:t>
      </w: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 _________________</w:t>
      </w: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 _________________</w:t>
      </w: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>Лицевой счет  ________________________________________________________________________________</w:t>
      </w: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Расчетный счет_______________________________________________________________________________ </w:t>
      </w: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>ИНН ________________________________________________________________________________________</w:t>
      </w: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>КПП ________________________________________________________________________________________</w:t>
      </w: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ОКАТО ______________________________________________________________________________________  ОКПО _______________________________________________________________________________________</w:t>
      </w: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>БИК _________________________________________________________________________________________</w:t>
      </w: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>ОГРН________________________________________________________________________________________</w:t>
      </w: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основного вида деятельности ___________________________________________________</w:t>
      </w: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>Среднесписочная численность работников______________________________________________________</w:t>
      </w: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>Руководитель организации</w:t>
      </w: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>(ИП, ФЛ</w:t>
      </w:r>
      <w:proofErr w:type="gramStart"/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>) __________________ (_____________________)</w:t>
      </w:r>
      <w:proofErr w:type="gramEnd"/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Главный бухгалтер</w:t>
      </w:r>
      <w:proofErr w:type="gramStart"/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 (_____________________)</w:t>
      </w:r>
      <w:proofErr w:type="gramEnd"/>
    </w:p>
    <w:p w:rsidR="000D1C0B" w:rsidRPr="000D1C0B" w:rsidRDefault="000D1C0B" w:rsidP="000D1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C0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D1C0B" w:rsidRPr="000D1C0B" w:rsidRDefault="000D1C0B" w:rsidP="000D1C0B">
      <w:pPr>
        <w:spacing w:after="0" w:line="240" w:lineRule="auto"/>
        <w:rPr>
          <w:rFonts w:ascii="Calibri" w:eastAsia="Calibri" w:hAnsi="Calibri" w:cs="Times New Roman"/>
        </w:rPr>
      </w:pPr>
      <w:r w:rsidRPr="000D1C0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М.П.  "____" _______________ 20___ г. </w:t>
      </w:r>
    </w:p>
    <w:p w:rsidR="000D1C0B" w:rsidRPr="000D1C0B" w:rsidRDefault="000D1C0B" w:rsidP="000D1C0B">
      <w:pPr>
        <w:tabs>
          <w:tab w:val="left" w:pos="52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8C4" w:rsidRDefault="00B508C4"/>
    <w:sectPr w:rsidR="00B50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569F6"/>
    <w:multiLevelType w:val="hybridMultilevel"/>
    <w:tmpl w:val="0D90CA3E"/>
    <w:lvl w:ilvl="0" w:tplc="03E851CA">
      <w:start w:val="1"/>
      <w:numFmt w:val="decimal"/>
      <w:lvlText w:val="%1."/>
      <w:lvlJc w:val="left"/>
      <w:pPr>
        <w:ind w:left="1500" w:hanging="9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C01F29"/>
    <w:multiLevelType w:val="hybridMultilevel"/>
    <w:tmpl w:val="A718BF56"/>
    <w:lvl w:ilvl="0" w:tplc="32D2ED8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250473"/>
    <w:multiLevelType w:val="hybridMultilevel"/>
    <w:tmpl w:val="F49EDD7C"/>
    <w:lvl w:ilvl="0" w:tplc="AB0C56D8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EEC"/>
    <w:rsid w:val="000D1C0B"/>
    <w:rsid w:val="0065411A"/>
    <w:rsid w:val="00733973"/>
    <w:rsid w:val="00B508C4"/>
    <w:rsid w:val="00C2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1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1C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1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1C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file:///C:\Users\73B5~1\AppData\WINDOWS\GERB_KOM.BM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1388</Words>
  <Characters>7915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2014-01-13T09:24:00Z</dcterms:created>
  <dcterms:modified xsi:type="dcterms:W3CDTF">2014-01-13T09:24:00Z</dcterms:modified>
</cp:coreProperties>
</file>